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B27" w:rsidRDefault="00CF2B27" w:rsidP="00CF2B27">
      <w:pPr>
        <w:widowControl/>
        <w:overflowPunct w:val="0"/>
        <w:spacing w:line="540" w:lineRule="exact"/>
        <w:jc w:val="left"/>
        <w:rPr>
          <w:rFonts w:ascii="宋体" w:hAnsi="宋体" w:cs="宋体" w:hint="eastAsia"/>
          <w:color w:val="000000"/>
          <w:spacing w:val="10"/>
          <w:sz w:val="24"/>
          <w:szCs w:val="24"/>
        </w:rPr>
      </w:pPr>
      <w:r>
        <w:rPr>
          <w:rFonts w:ascii="宋体" w:hAnsi="宋体" w:cs="宋体" w:hint="eastAsia"/>
          <w:color w:val="000000"/>
          <w:spacing w:val="10"/>
          <w:sz w:val="24"/>
          <w:szCs w:val="24"/>
        </w:rPr>
        <w:t>附件3.</w:t>
      </w:r>
    </w:p>
    <w:p w:rsidR="00CF2B27" w:rsidRDefault="00CF2B27" w:rsidP="00CF2B27">
      <w:pPr>
        <w:widowControl/>
        <w:overflowPunct w:val="0"/>
        <w:spacing w:line="540" w:lineRule="exact"/>
        <w:jc w:val="center"/>
        <w:rPr>
          <w:rFonts w:ascii="黑体" w:eastAsia="黑体" w:hAnsi="黑体" w:cs="黑体" w:hint="eastAsia"/>
          <w:color w:val="000000"/>
          <w:spacing w:val="10"/>
          <w:sz w:val="32"/>
          <w:szCs w:val="32"/>
        </w:rPr>
      </w:pPr>
      <w:r>
        <w:rPr>
          <w:rFonts w:ascii="黑体" w:eastAsia="黑体" w:hAnsi="黑体" w:cs="黑体" w:hint="eastAsia"/>
          <w:color w:val="000000"/>
          <w:spacing w:val="10"/>
          <w:sz w:val="32"/>
          <w:szCs w:val="32"/>
        </w:rPr>
        <w:t>青年网络文明志愿者的主要职责与2015年主要活动</w:t>
      </w:r>
    </w:p>
    <w:p w:rsidR="00CF2B27" w:rsidRDefault="00CF2B27" w:rsidP="00CF2B27">
      <w:pPr>
        <w:widowControl/>
        <w:overflowPunct w:val="0"/>
        <w:spacing w:line="540" w:lineRule="exact"/>
        <w:ind w:firstLineChars="200" w:firstLine="600"/>
        <w:rPr>
          <w:rFonts w:ascii="宋体" w:hAnsi="宋体" w:cs="宋体" w:hint="eastAsia"/>
          <w:color w:val="000000"/>
          <w:spacing w:val="10"/>
          <w:sz w:val="28"/>
          <w:szCs w:val="28"/>
        </w:rPr>
      </w:pPr>
      <w:r>
        <w:rPr>
          <w:rFonts w:ascii="宋体" w:hAnsi="宋体" w:cs="宋体" w:hint="eastAsia"/>
          <w:color w:val="000000"/>
          <w:spacing w:val="10"/>
          <w:sz w:val="28"/>
          <w:szCs w:val="28"/>
        </w:rPr>
        <w:t>一、主要职责：</w:t>
      </w:r>
    </w:p>
    <w:p w:rsidR="00CF2B27" w:rsidRDefault="00CF2B27" w:rsidP="00CF2B27">
      <w:pPr>
        <w:widowControl/>
        <w:overflowPunct w:val="0"/>
        <w:spacing w:line="540" w:lineRule="exact"/>
        <w:ind w:firstLineChars="200" w:firstLine="600"/>
        <w:rPr>
          <w:rFonts w:ascii="宋体" w:hAnsi="宋体" w:cs="宋体" w:hint="eastAsia"/>
          <w:color w:val="000000"/>
          <w:spacing w:val="10"/>
          <w:sz w:val="28"/>
          <w:szCs w:val="28"/>
        </w:rPr>
      </w:pPr>
      <w:r>
        <w:rPr>
          <w:rFonts w:ascii="宋体" w:hAnsi="宋体" w:cs="宋体" w:hint="eastAsia"/>
          <w:color w:val="000000"/>
          <w:spacing w:val="10"/>
          <w:sz w:val="28"/>
          <w:szCs w:val="28"/>
        </w:rPr>
        <w:t>1</w:t>
      </w:r>
      <w:r>
        <w:rPr>
          <w:rFonts w:ascii="宋体" w:hAnsi="宋体" w:cs="宋体" w:hint="eastAsia"/>
          <w:b/>
          <w:bCs/>
          <w:color w:val="000000"/>
          <w:spacing w:val="10"/>
          <w:sz w:val="28"/>
          <w:szCs w:val="28"/>
        </w:rPr>
        <w:t>、在互联网上主动弘扬正能量。</w:t>
      </w:r>
    </w:p>
    <w:p w:rsidR="00CF2B27" w:rsidRDefault="00CF2B27" w:rsidP="00CF2B27">
      <w:pPr>
        <w:widowControl/>
        <w:overflowPunct w:val="0"/>
        <w:spacing w:line="540" w:lineRule="exact"/>
        <w:ind w:firstLineChars="200" w:firstLine="600"/>
        <w:rPr>
          <w:rFonts w:ascii="宋体" w:hAnsi="宋体" w:cs="宋体" w:hint="eastAsia"/>
          <w:color w:val="000000"/>
          <w:spacing w:val="10"/>
          <w:sz w:val="28"/>
          <w:szCs w:val="28"/>
        </w:rPr>
      </w:pPr>
      <w:r>
        <w:rPr>
          <w:rFonts w:ascii="宋体" w:hAnsi="宋体" w:cs="宋体" w:hint="eastAsia"/>
          <w:color w:val="000000"/>
          <w:spacing w:val="10"/>
          <w:sz w:val="28"/>
          <w:szCs w:val="28"/>
        </w:rPr>
        <w:t>积极参加团中央和团省委发起的“阳光跟帖”行动，用文明语言和理性态度发表网络评论，营造理性、平和、有序的网络舆论氛围；积极参加“青年好声音”网络文化行动，围绕中国梦、推进改革、推行法治、奋斗创业、社会公益等内容，主动在网上发出和传播弘扬社会主义核心价值观的微博、微信、贴文、视频等作品。</w:t>
      </w:r>
    </w:p>
    <w:p w:rsidR="00CF2B27" w:rsidRDefault="00CF2B27" w:rsidP="00CF2B27">
      <w:pPr>
        <w:widowControl/>
        <w:numPr>
          <w:ilvl w:val="0"/>
          <w:numId w:val="1"/>
        </w:numPr>
        <w:overflowPunct w:val="0"/>
        <w:spacing w:line="540" w:lineRule="exact"/>
        <w:ind w:firstLineChars="200" w:firstLine="602"/>
        <w:rPr>
          <w:rFonts w:ascii="宋体" w:hAnsi="宋体" w:cs="宋体" w:hint="eastAsia"/>
          <w:b/>
          <w:bCs/>
          <w:color w:val="000000"/>
          <w:spacing w:val="10"/>
          <w:sz w:val="28"/>
          <w:szCs w:val="28"/>
        </w:rPr>
      </w:pPr>
      <w:r>
        <w:rPr>
          <w:rFonts w:ascii="宋体" w:hAnsi="宋体" w:cs="宋体" w:hint="eastAsia"/>
          <w:b/>
          <w:bCs/>
          <w:color w:val="000000"/>
          <w:spacing w:val="10"/>
          <w:sz w:val="28"/>
          <w:szCs w:val="28"/>
        </w:rPr>
        <w:t>在互联网上自觉抵制负能量。</w:t>
      </w:r>
    </w:p>
    <w:p w:rsidR="00CF2B27" w:rsidRDefault="00CF2B27" w:rsidP="00CF2B27">
      <w:pPr>
        <w:widowControl/>
        <w:overflowPunct w:val="0"/>
        <w:spacing w:line="540" w:lineRule="exact"/>
        <w:rPr>
          <w:rFonts w:ascii="宋体" w:hAnsi="宋体" w:cs="宋体" w:hint="eastAsia"/>
          <w:color w:val="000000"/>
          <w:spacing w:val="10"/>
          <w:sz w:val="28"/>
          <w:szCs w:val="28"/>
        </w:rPr>
      </w:pPr>
      <w:r>
        <w:rPr>
          <w:rFonts w:ascii="宋体" w:hAnsi="宋体" w:cs="宋体" w:hint="eastAsia"/>
          <w:color w:val="000000"/>
          <w:spacing w:val="10"/>
          <w:sz w:val="28"/>
          <w:szCs w:val="28"/>
        </w:rPr>
        <w:t xml:space="preserve">    对于网上出现的违反四项基本原则、违背社会主义核心价值观、不利于民族团结等错误言论，对于黄赌毒等负面网络信息，坚决抵制、主动驳斥、积极举报。</w:t>
      </w:r>
    </w:p>
    <w:p w:rsidR="00CF2B27" w:rsidRDefault="00CF2B27" w:rsidP="00CF2B27">
      <w:pPr>
        <w:widowControl/>
        <w:numPr>
          <w:ilvl w:val="0"/>
          <w:numId w:val="1"/>
        </w:numPr>
        <w:overflowPunct w:val="0"/>
        <w:spacing w:line="540" w:lineRule="exact"/>
        <w:ind w:firstLineChars="200" w:firstLine="602"/>
        <w:rPr>
          <w:rFonts w:ascii="宋体" w:hAnsi="宋体" w:cs="宋体" w:hint="eastAsia"/>
          <w:b/>
          <w:bCs/>
          <w:color w:val="000000"/>
          <w:spacing w:val="10"/>
          <w:sz w:val="28"/>
          <w:szCs w:val="28"/>
        </w:rPr>
      </w:pPr>
      <w:r>
        <w:rPr>
          <w:rFonts w:ascii="宋体" w:hAnsi="宋体" w:cs="宋体" w:hint="eastAsia"/>
          <w:b/>
          <w:bCs/>
          <w:color w:val="000000"/>
          <w:spacing w:val="10"/>
          <w:sz w:val="28"/>
          <w:szCs w:val="28"/>
        </w:rPr>
        <w:t>自觉增强网络文明素养。</w:t>
      </w:r>
    </w:p>
    <w:p w:rsidR="00CF2B27" w:rsidRDefault="00CF2B27" w:rsidP="00CF2B27">
      <w:pPr>
        <w:widowControl/>
        <w:overflowPunct w:val="0"/>
        <w:spacing w:line="540" w:lineRule="exact"/>
        <w:rPr>
          <w:rFonts w:ascii="宋体" w:hAnsi="宋体" w:cs="宋体" w:hint="eastAsia"/>
          <w:color w:val="000000"/>
          <w:spacing w:val="10"/>
          <w:sz w:val="28"/>
          <w:szCs w:val="28"/>
        </w:rPr>
      </w:pPr>
      <w:r>
        <w:rPr>
          <w:rFonts w:ascii="宋体" w:hAnsi="宋体" w:cs="宋体" w:hint="eastAsia"/>
          <w:color w:val="000000"/>
          <w:spacing w:val="10"/>
          <w:sz w:val="28"/>
          <w:szCs w:val="28"/>
        </w:rPr>
        <w:t xml:space="preserve">    遵守互联网法律法规和网络文明规范，自觉依法上网、文明上网、绿色上网，不浏览不健康的网络页面和信息，不造谣、不信谣、不传谣。</w:t>
      </w:r>
    </w:p>
    <w:p w:rsidR="00CF2B27" w:rsidRDefault="00CF2B27" w:rsidP="00CF2B27">
      <w:pPr>
        <w:widowControl/>
        <w:overflowPunct w:val="0"/>
        <w:spacing w:line="540" w:lineRule="exact"/>
        <w:ind w:firstLineChars="200" w:firstLine="600"/>
        <w:rPr>
          <w:rFonts w:ascii="宋体" w:hAnsi="宋体" w:cs="宋体" w:hint="eastAsia"/>
          <w:color w:val="000000"/>
          <w:spacing w:val="10"/>
          <w:sz w:val="28"/>
          <w:szCs w:val="28"/>
        </w:rPr>
      </w:pPr>
      <w:r>
        <w:rPr>
          <w:rFonts w:ascii="宋体" w:hAnsi="宋体" w:cs="宋体" w:hint="eastAsia"/>
          <w:color w:val="000000"/>
          <w:spacing w:val="10"/>
          <w:sz w:val="28"/>
          <w:szCs w:val="28"/>
        </w:rPr>
        <w:t>二、2015年主要活动</w:t>
      </w:r>
    </w:p>
    <w:p w:rsidR="00CF2B27" w:rsidRDefault="00CF2B27" w:rsidP="00CF2B27">
      <w:pPr>
        <w:widowControl/>
        <w:overflowPunct w:val="0"/>
        <w:spacing w:line="540" w:lineRule="exact"/>
        <w:ind w:firstLineChars="200" w:firstLine="600"/>
        <w:rPr>
          <w:rFonts w:ascii="宋体" w:hAnsi="宋体" w:cs="宋体" w:hint="eastAsia"/>
          <w:color w:val="000000"/>
          <w:spacing w:val="10"/>
          <w:sz w:val="28"/>
          <w:szCs w:val="28"/>
        </w:rPr>
      </w:pPr>
      <w:r>
        <w:rPr>
          <w:rFonts w:ascii="宋体" w:hAnsi="宋体" w:cs="宋体" w:hint="eastAsia"/>
          <w:color w:val="000000"/>
          <w:spacing w:val="10"/>
          <w:sz w:val="28"/>
          <w:szCs w:val="28"/>
        </w:rPr>
        <w:t>1、</w:t>
      </w:r>
      <w:r>
        <w:rPr>
          <w:rFonts w:ascii="宋体" w:hAnsi="宋体" w:cs="宋体" w:hint="eastAsia"/>
          <w:b/>
          <w:bCs/>
          <w:color w:val="000000"/>
          <w:spacing w:val="10"/>
          <w:sz w:val="28"/>
          <w:szCs w:val="28"/>
        </w:rPr>
        <w:t>中国青年志愿者服务日专题活动。</w:t>
      </w:r>
    </w:p>
    <w:p w:rsidR="00CF2B27" w:rsidRDefault="00CF2B27" w:rsidP="00CF2B27">
      <w:pPr>
        <w:widowControl/>
        <w:overflowPunct w:val="0"/>
        <w:spacing w:line="540" w:lineRule="exact"/>
        <w:ind w:firstLineChars="200" w:firstLine="600"/>
        <w:rPr>
          <w:rFonts w:ascii="宋体" w:hAnsi="宋体" w:cs="宋体" w:hint="eastAsia"/>
          <w:color w:val="000000"/>
          <w:spacing w:val="10"/>
          <w:sz w:val="28"/>
          <w:szCs w:val="28"/>
        </w:rPr>
      </w:pPr>
      <w:r>
        <w:rPr>
          <w:rFonts w:ascii="宋体" w:hAnsi="宋体" w:cs="宋体" w:hint="eastAsia"/>
          <w:color w:val="000000"/>
          <w:spacing w:val="10"/>
          <w:sz w:val="28"/>
          <w:szCs w:val="28"/>
        </w:rPr>
        <w:t>全省各级团组织要通过主题团日等形式，集中开展青年网络文明志愿行动，组织动员团员登记成为网络文明志愿者，通过微博、微信、发帖等渠道，发布#网络文明志愿宣言#话题内容，转发团中央、团省委“清朗网络·青年力量”倡议书等内容，并在线下开展座谈交流、网络文明素养讲座、签名承诺、宣讲动员等</w:t>
      </w:r>
      <w:r>
        <w:rPr>
          <w:rFonts w:ascii="宋体" w:hAnsi="宋体" w:cs="宋体" w:hint="eastAsia"/>
          <w:color w:val="000000"/>
          <w:spacing w:val="10"/>
          <w:sz w:val="28"/>
          <w:szCs w:val="28"/>
        </w:rPr>
        <w:lastRenderedPageBreak/>
        <w:t>活动。全省各级团的领导班子成员，分别到一个基层单位参加专题活动。3月5日中国青年志愿者服务日前后，要集中组织志愿者进行网络注册。</w:t>
      </w:r>
    </w:p>
    <w:p w:rsidR="00CF2B27" w:rsidRDefault="00CF2B27" w:rsidP="00CF2B27">
      <w:pPr>
        <w:widowControl/>
        <w:numPr>
          <w:ilvl w:val="0"/>
          <w:numId w:val="2"/>
        </w:numPr>
        <w:overflowPunct w:val="0"/>
        <w:spacing w:line="540" w:lineRule="exact"/>
        <w:ind w:firstLineChars="200" w:firstLine="602"/>
        <w:rPr>
          <w:rFonts w:ascii="宋体" w:hAnsi="宋体" w:cs="宋体" w:hint="eastAsia"/>
          <w:b/>
          <w:bCs/>
          <w:color w:val="000000"/>
          <w:spacing w:val="10"/>
          <w:sz w:val="28"/>
          <w:szCs w:val="28"/>
        </w:rPr>
      </w:pPr>
      <w:r>
        <w:rPr>
          <w:rFonts w:ascii="宋体" w:hAnsi="宋体" w:cs="宋体" w:hint="eastAsia"/>
          <w:b/>
          <w:bCs/>
          <w:color w:val="000000"/>
          <w:spacing w:val="10"/>
          <w:sz w:val="28"/>
          <w:szCs w:val="28"/>
        </w:rPr>
        <w:t>全团性主题网络活动。</w:t>
      </w:r>
    </w:p>
    <w:p w:rsidR="00CF2B27" w:rsidRDefault="00CF2B27" w:rsidP="00CF2B27">
      <w:pPr>
        <w:widowControl/>
        <w:overflowPunct w:val="0"/>
        <w:spacing w:line="540" w:lineRule="exact"/>
        <w:rPr>
          <w:rFonts w:ascii="宋体" w:hAnsi="宋体" w:cs="宋体" w:hint="eastAsia"/>
          <w:color w:val="000000"/>
          <w:spacing w:val="10"/>
          <w:sz w:val="28"/>
          <w:szCs w:val="28"/>
        </w:rPr>
      </w:pPr>
      <w:r>
        <w:rPr>
          <w:rFonts w:ascii="宋体" w:hAnsi="宋体" w:cs="宋体" w:hint="eastAsia"/>
          <w:color w:val="000000"/>
          <w:spacing w:val="10"/>
          <w:sz w:val="28"/>
          <w:szCs w:val="28"/>
        </w:rPr>
        <w:t xml:space="preserve">    一是在清明、五四、七一、抗日战争胜利纪念日、十一等重要时间节点开展的主题网络活动；二是不定期推出的“光盘行动”、志愿公益、传承优秀传统文化等主题网络活动。</w:t>
      </w:r>
    </w:p>
    <w:p w:rsidR="00CF2B27" w:rsidRDefault="00CF2B27" w:rsidP="00CF2B27">
      <w:pPr>
        <w:widowControl/>
        <w:numPr>
          <w:ilvl w:val="0"/>
          <w:numId w:val="2"/>
        </w:numPr>
        <w:overflowPunct w:val="0"/>
        <w:spacing w:line="540" w:lineRule="exact"/>
        <w:ind w:firstLineChars="200" w:firstLine="602"/>
        <w:rPr>
          <w:rFonts w:ascii="宋体" w:hAnsi="宋体" w:cs="宋体" w:hint="eastAsia"/>
          <w:b/>
          <w:bCs/>
          <w:color w:val="000000"/>
          <w:spacing w:val="10"/>
          <w:sz w:val="28"/>
          <w:szCs w:val="28"/>
        </w:rPr>
      </w:pPr>
      <w:r>
        <w:rPr>
          <w:rFonts w:ascii="宋体" w:hAnsi="宋体" w:cs="宋体" w:hint="eastAsia"/>
          <w:b/>
          <w:bCs/>
          <w:color w:val="000000"/>
          <w:spacing w:val="10"/>
          <w:sz w:val="28"/>
          <w:szCs w:val="28"/>
        </w:rPr>
        <w:t>阳光跟帖行动。</w:t>
      </w:r>
    </w:p>
    <w:p w:rsidR="00CF2B27" w:rsidRDefault="00CF2B27" w:rsidP="00CF2B27">
      <w:pPr>
        <w:widowControl/>
        <w:overflowPunct w:val="0"/>
        <w:spacing w:line="540" w:lineRule="exact"/>
        <w:ind w:firstLineChars="200" w:firstLine="600"/>
        <w:rPr>
          <w:rFonts w:ascii="宋体" w:hAnsi="宋体" w:cs="宋体" w:hint="eastAsia"/>
          <w:color w:val="000000"/>
          <w:spacing w:val="10"/>
          <w:sz w:val="28"/>
          <w:szCs w:val="28"/>
        </w:rPr>
      </w:pPr>
      <w:r>
        <w:rPr>
          <w:rFonts w:ascii="宋体" w:hAnsi="宋体" w:cs="宋体" w:hint="eastAsia"/>
          <w:color w:val="000000"/>
          <w:spacing w:val="10"/>
          <w:sz w:val="28"/>
          <w:szCs w:val="28"/>
        </w:rPr>
        <w:t>团省委将按照团中央的统一部署，推出“阳光跟帖行动”等活动，各地要组织广大青少年网民健康、积极、乐观、友善地跟帖，努力营造清朗网络舆论。</w:t>
      </w:r>
    </w:p>
    <w:p w:rsidR="00CF2B27" w:rsidRDefault="00CF2B27" w:rsidP="00CF2B27">
      <w:pPr>
        <w:widowControl/>
        <w:numPr>
          <w:ilvl w:val="0"/>
          <w:numId w:val="2"/>
        </w:numPr>
        <w:overflowPunct w:val="0"/>
        <w:spacing w:line="540" w:lineRule="exact"/>
        <w:ind w:firstLineChars="200" w:firstLine="602"/>
        <w:rPr>
          <w:rFonts w:ascii="宋体" w:hAnsi="宋体" w:cs="宋体" w:hint="eastAsia"/>
          <w:b/>
          <w:bCs/>
          <w:color w:val="000000"/>
          <w:spacing w:val="10"/>
          <w:sz w:val="28"/>
          <w:szCs w:val="28"/>
        </w:rPr>
      </w:pPr>
      <w:r>
        <w:rPr>
          <w:rFonts w:ascii="宋体" w:hAnsi="宋体" w:cs="宋体" w:hint="eastAsia"/>
          <w:b/>
          <w:bCs/>
          <w:color w:val="000000"/>
          <w:spacing w:val="10"/>
          <w:sz w:val="28"/>
          <w:szCs w:val="28"/>
        </w:rPr>
        <w:t>地方性网络志愿活动。</w:t>
      </w:r>
    </w:p>
    <w:p w:rsidR="00CF2B27" w:rsidRDefault="00CF2B27" w:rsidP="00CF2B27">
      <w:pPr>
        <w:widowControl/>
        <w:overflowPunct w:val="0"/>
        <w:spacing w:line="540" w:lineRule="exact"/>
        <w:rPr>
          <w:rFonts w:ascii="宋体" w:hAnsi="宋体" w:cs="宋体" w:hint="eastAsia"/>
          <w:color w:val="000000"/>
          <w:spacing w:val="10"/>
          <w:sz w:val="28"/>
          <w:szCs w:val="28"/>
        </w:rPr>
      </w:pPr>
      <w:r>
        <w:rPr>
          <w:rFonts w:ascii="宋体" w:hAnsi="宋体" w:cs="宋体" w:hint="eastAsia"/>
          <w:color w:val="000000"/>
          <w:spacing w:val="10"/>
          <w:sz w:val="28"/>
          <w:szCs w:val="28"/>
        </w:rPr>
        <w:t xml:space="preserve">    各级团组织结合本地实际，积极策划设置议题，组织动员本地本单位青年网络文明志愿者在网上积极行动，努力为本地本单位营造和谐有序的网络舆论。</w:t>
      </w:r>
    </w:p>
    <w:p w:rsidR="00CF2B27" w:rsidRDefault="00CF2B27" w:rsidP="00CF2B27">
      <w:pPr>
        <w:rPr>
          <w:rFonts w:ascii="宋体" w:hAnsi="宋体" w:cs="宋体" w:hint="eastAsia"/>
          <w:sz w:val="28"/>
          <w:szCs w:val="28"/>
        </w:rPr>
      </w:pPr>
      <w:r>
        <w:rPr>
          <w:rFonts w:ascii="宋体" w:hAnsi="宋体" w:cs="宋体" w:hint="eastAsia"/>
          <w:color w:val="000000"/>
          <w:spacing w:val="10"/>
          <w:sz w:val="28"/>
          <w:szCs w:val="28"/>
        </w:rPr>
        <w:t xml:space="preserve">    2015年内，每名青年网络文明志愿者参与“阳光跟帖行动”及其他主题网络活动不少于3次。同时，倡导鼓励青年网络文明志愿者在网上积极发起和参加弘扬正能量的网络活动，积极参加举报不良网络信息等志愿活动。</w:t>
      </w:r>
    </w:p>
    <w:p w:rsidR="00CF2B27" w:rsidRDefault="00CF2B27" w:rsidP="00CF2B27">
      <w:pPr>
        <w:pStyle w:val="a5"/>
        <w:widowControl/>
        <w:rPr>
          <w:rFonts w:eastAsia="方正楷体简体" w:hint="eastAsia"/>
          <w:color w:val="000000"/>
          <w:spacing w:val="10"/>
          <w:sz w:val="30"/>
          <w:szCs w:val="30"/>
        </w:rPr>
      </w:pPr>
    </w:p>
    <w:p w:rsidR="00CF2B27" w:rsidRDefault="00CF2B27" w:rsidP="00CF2B27"/>
    <w:p w:rsidR="00881BC4" w:rsidRPr="00CF2B27" w:rsidRDefault="00881BC4"/>
    <w:sectPr w:rsidR="00881BC4" w:rsidRPr="00CF2B2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BC4" w:rsidRDefault="00881BC4" w:rsidP="00CF2B27">
      <w:r>
        <w:separator/>
      </w:r>
    </w:p>
  </w:endnote>
  <w:endnote w:type="continuationSeparator" w:id="1">
    <w:p w:rsidR="00881BC4" w:rsidRDefault="00881BC4" w:rsidP="00CF2B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BC4" w:rsidRDefault="00881BC4" w:rsidP="00CF2B27">
      <w:r>
        <w:separator/>
      </w:r>
    </w:p>
  </w:footnote>
  <w:footnote w:type="continuationSeparator" w:id="1">
    <w:p w:rsidR="00881BC4" w:rsidRDefault="00881BC4" w:rsidP="00CF2B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23D20"/>
    <w:multiLevelType w:val="singleLevel"/>
    <w:tmpl w:val="55323D20"/>
    <w:lvl w:ilvl="0">
      <w:start w:val="2"/>
      <w:numFmt w:val="decimal"/>
      <w:suff w:val="nothing"/>
      <w:lvlText w:val="%1、"/>
      <w:lvlJc w:val="left"/>
    </w:lvl>
  </w:abstractNum>
  <w:abstractNum w:abstractNumId="1">
    <w:nsid w:val="55323D64"/>
    <w:multiLevelType w:val="singleLevel"/>
    <w:tmpl w:val="55323D64"/>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2B27"/>
    <w:rsid w:val="00881BC4"/>
    <w:rsid w:val="00CF2B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B2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2B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2B27"/>
    <w:rPr>
      <w:sz w:val="18"/>
      <w:szCs w:val="18"/>
    </w:rPr>
  </w:style>
  <w:style w:type="paragraph" w:styleId="a4">
    <w:name w:val="footer"/>
    <w:basedOn w:val="a"/>
    <w:link w:val="Char0"/>
    <w:uiPriority w:val="99"/>
    <w:semiHidden/>
    <w:unhideWhenUsed/>
    <w:rsid w:val="00CF2B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2B27"/>
    <w:rPr>
      <w:sz w:val="18"/>
      <w:szCs w:val="18"/>
    </w:rPr>
  </w:style>
  <w:style w:type="paragraph" w:styleId="a5">
    <w:name w:val="Normal (Web)"/>
    <w:basedOn w:val="a"/>
    <w:uiPriority w:val="99"/>
    <w:unhideWhenUsed/>
    <w:rsid w:val="00CF2B27"/>
    <w:pPr>
      <w:spacing w:line="270" w:lineRule="atLeast"/>
      <w:jc w:val="left"/>
    </w:pPr>
    <w:rPr>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2015-05-15T03:42:00Z</dcterms:created>
  <dcterms:modified xsi:type="dcterms:W3CDTF">2015-05-15T03:42:00Z</dcterms:modified>
</cp:coreProperties>
</file>