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C1" w:rsidRPr="00FB29A6" w:rsidRDefault="00096DC1" w:rsidP="00096DC1">
      <w:pPr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 w:rsidRPr="00FB29A6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附件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2</w:t>
      </w:r>
      <w:r w:rsidRPr="00FB29A6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：</w:t>
      </w:r>
    </w:p>
    <w:p w:rsidR="00096DC1" w:rsidRPr="00911501" w:rsidRDefault="00096DC1" w:rsidP="00096DC1">
      <w:pPr>
        <w:jc w:val="center"/>
        <w:rPr>
          <w:rFonts w:ascii="方正大标宋简体" w:eastAsia="方正大标宋简体" w:hAnsi="方正大标宋简体" w:cs="方正大标宋简体"/>
          <w:b/>
          <w:bCs/>
          <w:sz w:val="32"/>
          <w:szCs w:val="36"/>
        </w:rPr>
      </w:pPr>
      <w:r w:rsidRPr="00911501"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>“最佳团日活动”暨团日活动创意大赛</w:t>
      </w:r>
      <w:r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>评选</w:t>
      </w:r>
      <w:r w:rsidRPr="00911501">
        <w:rPr>
          <w:rFonts w:ascii="方正大标宋简体" w:eastAsia="方正大标宋简体" w:hAnsi="方正大标宋简体" w:cs="方正大标宋简体" w:hint="eastAsia"/>
          <w:b/>
          <w:bCs/>
          <w:sz w:val="32"/>
          <w:szCs w:val="36"/>
        </w:rPr>
        <w:t>评分标准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4"/>
        <w:gridCol w:w="5812"/>
        <w:gridCol w:w="1960"/>
      </w:tblGrid>
      <w:tr w:rsidR="00096DC1" w:rsidRPr="00FB29A6" w:rsidTr="00B650F6">
        <w:trPr>
          <w:trHeight w:val="285"/>
          <w:jc w:val="center"/>
        </w:trPr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6DC1" w:rsidRPr="00FB29A6" w:rsidRDefault="00096DC1" w:rsidP="00B650F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DC1" w:rsidRPr="00FB29A6" w:rsidRDefault="00096DC1" w:rsidP="00B650F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评分标准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6DC1" w:rsidRPr="00FB29A6" w:rsidRDefault="00096DC1" w:rsidP="00B650F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总分：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100</w:t>
            </w: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分</w:t>
            </w:r>
          </w:p>
        </w:tc>
      </w:tr>
      <w:tr w:rsidR="00096DC1" w:rsidRPr="00FB29A6" w:rsidTr="00B650F6">
        <w:trPr>
          <w:trHeight w:val="2184"/>
          <w:jc w:val="center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DC1" w:rsidRPr="00FB29A6" w:rsidRDefault="00096DC1" w:rsidP="00B650F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DC1" w:rsidRPr="00FB29A6" w:rsidRDefault="00096DC1" w:rsidP="00B650F6">
            <w:pPr>
              <w:widowControl/>
              <w:ind w:firstLine="615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密切围绕主题，</w:t>
            </w:r>
            <w:r w:rsidRPr="00AF48FE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活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动形式新颖，有一定创意和亮点，内容丰富，</w:t>
            </w:r>
            <w:r w:rsidRPr="00AF48FE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能够联系实际，</w:t>
            </w: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有</w:t>
            </w:r>
            <w:r w:rsidRPr="00FB29A6"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较强的可操作性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，紧密结合时代主题、时事热点和青年同学关心的话题。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DC1" w:rsidRPr="00FB29A6" w:rsidRDefault="00096DC1" w:rsidP="00B650F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40</w:t>
            </w: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分</w:t>
            </w:r>
          </w:p>
        </w:tc>
      </w:tr>
      <w:tr w:rsidR="00096DC1" w:rsidRPr="00FB29A6" w:rsidTr="00B650F6">
        <w:trPr>
          <w:trHeight w:val="1564"/>
          <w:jc w:val="center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DC1" w:rsidRPr="00FB29A6" w:rsidRDefault="00096DC1" w:rsidP="00B650F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DC1" w:rsidRPr="00AF48FE" w:rsidRDefault="00096DC1" w:rsidP="00B650F6">
            <w:pPr>
              <w:widowControl/>
              <w:ind w:firstLine="615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活动开展</w:t>
            </w:r>
            <w:r w:rsidRPr="00FB29A6"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流畅</w:t>
            </w: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有序</w:t>
            </w:r>
            <w:r w:rsidRPr="00FB29A6"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，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支部成员</w:t>
            </w:r>
            <w:r w:rsidRPr="005F3E08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参与度高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，</w:t>
            </w:r>
            <w:r w:rsidRPr="005F3E08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充分调动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了团员青年的积极性、主动性、创造性，</w:t>
            </w:r>
            <w:r w:rsidRPr="005F3E08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推动团支部建设，增强支部凝聚力与战斗力。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DC1" w:rsidRPr="00FB29A6" w:rsidRDefault="00096DC1" w:rsidP="00B650F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分</w:t>
            </w:r>
          </w:p>
        </w:tc>
      </w:tr>
      <w:tr w:rsidR="00096DC1" w:rsidRPr="00FB29A6" w:rsidTr="00B650F6">
        <w:trPr>
          <w:trHeight w:val="1302"/>
          <w:jc w:val="center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DC1" w:rsidRPr="00FB29A6" w:rsidRDefault="00096DC1" w:rsidP="00B650F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DC1" w:rsidRPr="00FB29A6" w:rsidRDefault="00096DC1" w:rsidP="00B650F6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活动开展扎实深入，宣传力度强，影响范围广，</w:t>
            </w:r>
            <w:r w:rsidRPr="00656E30">
              <w:rPr>
                <w:rFonts w:ascii="方正仿宋简体" w:eastAsia="方正仿宋简体" w:hint="eastAsia"/>
                <w:b/>
                <w:sz w:val="30"/>
                <w:szCs w:val="30"/>
              </w:rPr>
              <w:t>学院新生小班团支部书记和高年级团支部书记</w:t>
            </w: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有</w:t>
            </w:r>
            <w:r w:rsidRPr="00656E30">
              <w:rPr>
                <w:rFonts w:ascii="方正仿宋简体" w:eastAsia="方正仿宋简体" w:hint="eastAsia"/>
                <w:b/>
                <w:sz w:val="30"/>
                <w:szCs w:val="30"/>
              </w:rPr>
              <w:t>到场观摩学习，</w:t>
            </w: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在引领、凝聚、服务同学方面有积极作用，在校园内产生良好的示范效应。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DC1" w:rsidRPr="00FB29A6" w:rsidRDefault="00096DC1" w:rsidP="00B650F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  <w:t>20</w:t>
            </w: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分</w:t>
            </w:r>
          </w:p>
        </w:tc>
      </w:tr>
      <w:tr w:rsidR="00096DC1" w:rsidRPr="00FB29A6" w:rsidTr="00B650F6">
        <w:trPr>
          <w:trHeight w:val="1107"/>
          <w:jc w:val="center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DC1" w:rsidRPr="00FB29A6" w:rsidRDefault="00096DC1" w:rsidP="00B650F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DC1" w:rsidRPr="00FB29A6" w:rsidRDefault="00096DC1" w:rsidP="00B650F6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新媒体内容</w:t>
            </w:r>
            <w:r w:rsidRPr="00656E30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主题鲜明、内容丰富、寓意深刻，能充分展示活动实际开展情况，文字内容和配图和谐一致，便于展示与观看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30"/>
                <w:szCs w:val="30"/>
              </w:rPr>
              <w:t>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DC1" w:rsidRPr="00FB29A6" w:rsidRDefault="00096DC1" w:rsidP="00B650F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20</w:t>
            </w:r>
            <w:r w:rsidRPr="00FB29A6"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30"/>
                <w:szCs w:val="30"/>
              </w:rPr>
              <w:t>分</w:t>
            </w:r>
          </w:p>
        </w:tc>
      </w:tr>
    </w:tbl>
    <w:p w:rsidR="00C746C1" w:rsidRDefault="00C746C1">
      <w:bookmarkStart w:id="0" w:name="_GoBack"/>
      <w:bookmarkEnd w:id="0"/>
    </w:p>
    <w:sectPr w:rsidR="00C74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C1"/>
    <w:rsid w:val="00096DC1"/>
    <w:rsid w:val="00586659"/>
    <w:rsid w:val="00BB69E3"/>
    <w:rsid w:val="00C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2017-11-17T06:53:00Z</dcterms:created>
  <dcterms:modified xsi:type="dcterms:W3CDTF">2017-11-17T06:53:00Z</dcterms:modified>
</cp:coreProperties>
</file>